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00A" w:rsidRPr="00915201" w:rsidRDefault="0011100A" w:rsidP="00915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Одесского муниципального района</w:t>
      </w:r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Омской области</w:t>
      </w:r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 июня 2020 года  № 39     </w:t>
      </w:r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КОЭФФИЦИЕНТОВ,</w:t>
      </w:r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ИСПОЛЬЗУЕМЫХ ДЛЯ РАСЧЕТА КОЭФФИЦИЕНТА К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00A" w:rsidRDefault="0011100A" w:rsidP="001110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00A" w:rsidRPr="00E05176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176">
        <w:rPr>
          <w:rFonts w:ascii="Times New Roman" w:hAnsi="Times New Roman" w:cs="Times New Roman"/>
          <w:sz w:val="28"/>
          <w:szCs w:val="28"/>
        </w:rPr>
        <w:t>6. Оказание услуг общественного питания, осуществляемых</w:t>
      </w:r>
    </w:p>
    <w:p w:rsidR="0011100A" w:rsidRPr="00E05176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176">
        <w:rPr>
          <w:rFonts w:ascii="Times New Roman" w:hAnsi="Times New Roman" w:cs="Times New Roman"/>
          <w:sz w:val="28"/>
          <w:szCs w:val="28"/>
        </w:rPr>
        <w:t>через объект организации общественного питания с площадью</w:t>
      </w:r>
    </w:p>
    <w:p w:rsidR="0011100A" w:rsidRPr="00E05176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176">
        <w:rPr>
          <w:rFonts w:ascii="Times New Roman" w:hAnsi="Times New Roman" w:cs="Times New Roman"/>
          <w:sz w:val="28"/>
          <w:szCs w:val="28"/>
        </w:rPr>
        <w:t>зала обслуживания посетителей не более 150 квадратных</w:t>
      </w:r>
    </w:p>
    <w:p w:rsidR="0011100A" w:rsidRPr="00E05176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176">
        <w:rPr>
          <w:rFonts w:ascii="Times New Roman" w:hAnsi="Times New Roman" w:cs="Times New Roman"/>
          <w:sz w:val="28"/>
          <w:szCs w:val="28"/>
        </w:rPr>
        <w:t xml:space="preserve">метров по каждому объекту организации </w:t>
      </w:r>
      <w:proofErr w:type="gramStart"/>
      <w:r w:rsidRPr="00E05176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</w:p>
    <w:p w:rsidR="0011100A" w:rsidRPr="00E05176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176">
        <w:rPr>
          <w:rFonts w:ascii="Times New Roman" w:hAnsi="Times New Roman" w:cs="Times New Roman"/>
          <w:sz w:val="28"/>
          <w:szCs w:val="28"/>
        </w:rPr>
        <w:t xml:space="preserve">питания, а также </w:t>
      </w:r>
      <w:proofErr w:type="gramStart"/>
      <w:r w:rsidRPr="00E05176">
        <w:rPr>
          <w:rFonts w:ascii="Times New Roman" w:hAnsi="Times New Roman" w:cs="Times New Roman"/>
          <w:sz w:val="28"/>
          <w:szCs w:val="28"/>
        </w:rPr>
        <w:t>осуществляемых</w:t>
      </w:r>
      <w:proofErr w:type="gramEnd"/>
      <w:r w:rsidRPr="00E05176">
        <w:rPr>
          <w:rFonts w:ascii="Times New Roman" w:hAnsi="Times New Roman" w:cs="Times New Roman"/>
          <w:sz w:val="28"/>
          <w:szCs w:val="28"/>
        </w:rPr>
        <w:t xml:space="preserve"> через объекты</w:t>
      </w:r>
    </w:p>
    <w:p w:rsidR="0011100A" w:rsidRPr="00E05176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176">
        <w:rPr>
          <w:rFonts w:ascii="Times New Roman" w:hAnsi="Times New Roman" w:cs="Times New Roman"/>
          <w:sz w:val="28"/>
          <w:szCs w:val="28"/>
        </w:rPr>
        <w:t>организации общественного питания, не имеющие</w:t>
      </w:r>
    </w:p>
    <w:p w:rsidR="0011100A" w:rsidRPr="00E05176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176">
        <w:rPr>
          <w:rFonts w:ascii="Times New Roman" w:hAnsi="Times New Roman" w:cs="Times New Roman"/>
          <w:sz w:val="28"/>
          <w:szCs w:val="28"/>
        </w:rPr>
        <w:t>зала обслуживания посетителей</w:t>
      </w:r>
    </w:p>
    <w:p w:rsidR="0011100A" w:rsidRPr="00E05176" w:rsidRDefault="0011100A" w:rsidP="00111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7427"/>
        <w:gridCol w:w="737"/>
      </w:tblGrid>
      <w:tr w:rsidR="0011100A" w:rsidRPr="00E05176" w:rsidTr="00A61C12"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6.1. Коэффициент ассортимента (</w:t>
            </w:r>
            <w:proofErr w:type="spellStart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Као</w:t>
            </w:r>
            <w:proofErr w:type="spellEnd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00A" w:rsidRPr="00E05176" w:rsidTr="00A61C1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Без спиртных напитков, вина, пива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11100A" w:rsidRPr="00E05176" w:rsidTr="00A61C1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Со спиртными напитками, вином, пивом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1100A" w:rsidRPr="00E05176" w:rsidTr="00A61C12"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6.2. Коэффициент площади зала обслуживания (</w:t>
            </w:r>
            <w:proofErr w:type="spellStart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Кпз</w:t>
            </w:r>
            <w:proofErr w:type="spellEnd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00A" w:rsidRPr="00E05176" w:rsidTr="00A61C1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6.2.1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 xml:space="preserve">До 60 </w:t>
            </w:r>
            <w:proofErr w:type="spellStart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 xml:space="preserve"> включительно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1100A" w:rsidRPr="00E05176" w:rsidTr="00A61C1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6.2.2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 xml:space="preserve">Свыше 60 </w:t>
            </w:r>
            <w:proofErr w:type="spellStart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 xml:space="preserve"> до 150 </w:t>
            </w:r>
            <w:proofErr w:type="spellStart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 xml:space="preserve"> включительно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</w:tr>
      <w:tr w:rsidR="0011100A" w:rsidRPr="00E05176" w:rsidTr="00A61C12"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6.3. Коэффициент типа объекта (</w:t>
            </w:r>
            <w:proofErr w:type="spellStart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proofErr w:type="spellEnd"/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00A" w:rsidRPr="00E05176" w:rsidTr="00A61C1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6.3.1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Столовые и другие точки общественного питания, расположенные на территории организации, имеющие зал обслуживания посетителей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100A" w:rsidRPr="00E05176" w:rsidTr="00A61C1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Прочие объекты общественного питания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0A" w:rsidRPr="00E05176" w:rsidRDefault="0011100A" w:rsidP="00A6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17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FF0AE2" w:rsidRDefault="00FF0AE2"/>
    <w:sectPr w:rsidR="00FF0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AF"/>
    <w:rsid w:val="0011100A"/>
    <w:rsid w:val="003F25AF"/>
    <w:rsid w:val="00774AE9"/>
    <w:rsid w:val="00915201"/>
    <w:rsid w:val="00E02147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userfns</cp:lastModifiedBy>
  <cp:revision>4</cp:revision>
  <cp:lastPrinted>2020-06-26T03:14:00Z</cp:lastPrinted>
  <dcterms:created xsi:type="dcterms:W3CDTF">2020-06-26T03:15:00Z</dcterms:created>
  <dcterms:modified xsi:type="dcterms:W3CDTF">2020-06-29T03:15:00Z</dcterms:modified>
</cp:coreProperties>
</file>